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17" w:rsidRDefault="00C75117">
      <w:pPr>
        <w:widowControl/>
        <w:adjustRightInd w:val="0"/>
        <w:snapToGrid w:val="0"/>
        <w:spacing w:line="288" w:lineRule="atLeast"/>
        <w:jc w:val="center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博雅經典講座</w:t>
      </w:r>
      <w:r>
        <w:rPr>
          <w:rFonts w:ascii="標楷體" w:eastAsia="標楷體" w:hAnsi="標楷體" w:cs="Arial"/>
          <w:color w:val="000000"/>
          <w:kern w:val="0"/>
          <w:sz w:val="36"/>
          <w:szCs w:val="36"/>
        </w:rPr>
        <w:t xml:space="preserve">- 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展覽徵文比賽活動辦法</w:t>
      </w:r>
    </w:p>
    <w:p w:rsidR="00C75117" w:rsidRDefault="00C75117">
      <w:pPr>
        <w:widowControl/>
        <w:adjustRightInd w:val="0"/>
        <w:snapToGrid w:val="0"/>
        <w:spacing w:line="288" w:lineRule="atLeast"/>
        <w:jc w:val="center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</w:p>
    <w:p w:rsidR="00C75117" w:rsidRDefault="00C75117" w:rsidP="0061115A">
      <w:pPr>
        <w:widowControl/>
        <w:numPr>
          <w:ilvl w:val="0"/>
          <w:numId w:val="5"/>
        </w:numPr>
        <w:spacing w:line="288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指導單位：教育部</w:t>
      </w:r>
    </w:p>
    <w:p w:rsidR="00C75117" w:rsidRPr="00D402AB" w:rsidRDefault="00C75117" w:rsidP="0061115A">
      <w:pPr>
        <w:widowControl/>
        <w:numPr>
          <w:ilvl w:val="0"/>
          <w:numId w:val="5"/>
        </w:numPr>
        <w:spacing w:line="288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執行單位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: </w:t>
      </w:r>
      <w:r w:rsidRPr="00D402AB">
        <w:rPr>
          <w:rFonts w:ascii="標楷體" w:eastAsia="標楷體" w:hAnsi="標楷體" w:cs="Arial" w:hint="eastAsia"/>
          <w:kern w:val="0"/>
          <w:sz w:val="28"/>
          <w:szCs w:val="28"/>
        </w:rPr>
        <w:t>中國醫藥大學通識教育中心、教學卓越計畫辦</w:t>
      </w:r>
      <w:r w:rsidRPr="00D402A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公室。</w:t>
      </w:r>
    </w:p>
    <w:p w:rsidR="00C75117" w:rsidRPr="00444F7E" w:rsidRDefault="00C75117" w:rsidP="00444F7E">
      <w:pPr>
        <w:widowControl/>
        <w:numPr>
          <w:ilvl w:val="0"/>
          <w:numId w:val="5"/>
        </w:numPr>
        <w:spacing w:line="288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活動目的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: </w:t>
      </w:r>
      <w:r>
        <w:rPr>
          <w:rFonts w:eastAsia="標楷體" w:hint="eastAsia"/>
          <w:color w:val="000000"/>
          <w:sz w:val="28"/>
          <w:szCs w:val="28"/>
        </w:rPr>
        <w:t>透過</w:t>
      </w:r>
      <w:r w:rsidRPr="00AD261C">
        <w:rPr>
          <w:rFonts w:eastAsia="標楷體" w:hint="eastAsia"/>
          <w:color w:val="000000"/>
          <w:sz w:val="28"/>
          <w:szCs w:val="28"/>
        </w:rPr>
        <w:t>徵</w:t>
      </w:r>
      <w:r>
        <w:rPr>
          <w:rFonts w:eastAsia="標楷體" w:hint="eastAsia"/>
          <w:color w:val="000000"/>
          <w:sz w:val="28"/>
          <w:szCs w:val="28"/>
        </w:rPr>
        <w:t>文活動，提供學生在參觀展覽後，對其主</w:t>
      </w:r>
      <w:r w:rsidRPr="00AD261C">
        <w:rPr>
          <w:rFonts w:eastAsia="標楷體" w:hint="eastAsia"/>
          <w:color w:val="000000"/>
          <w:sz w:val="28"/>
          <w:szCs w:val="28"/>
        </w:rPr>
        <w:t>題</w:t>
      </w:r>
      <w:r>
        <w:rPr>
          <w:rFonts w:eastAsia="標楷體" w:hint="eastAsia"/>
          <w:color w:val="000000"/>
          <w:sz w:val="28"/>
          <w:szCs w:val="28"/>
        </w:rPr>
        <w:t>與內容之看法與共識之表達管道</w:t>
      </w:r>
      <w:r w:rsidRPr="00AD261C"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並藉此深化博雅經典講座之內涵與意義，以達提升學生藝文素養及擴展其文化視野之目標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C75117" w:rsidRDefault="00C75117" w:rsidP="00D02480">
      <w:pPr>
        <w:widowControl/>
        <w:numPr>
          <w:ilvl w:val="0"/>
          <w:numId w:val="5"/>
        </w:numPr>
        <w:spacing w:line="288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參加對象：本校所有學生。</w:t>
      </w:r>
    </w:p>
    <w:p w:rsidR="00C75117" w:rsidRPr="00444F7E" w:rsidRDefault="00C75117" w:rsidP="00444F7E">
      <w:pPr>
        <w:widowControl/>
        <w:numPr>
          <w:ilvl w:val="0"/>
          <w:numId w:val="5"/>
        </w:numPr>
        <w:spacing w:line="288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02480">
        <w:rPr>
          <w:rFonts w:eastAsia="標楷體" w:hint="eastAsia"/>
          <w:color w:val="000000"/>
          <w:sz w:val="28"/>
          <w:szCs w:val="28"/>
        </w:rPr>
        <w:t>活動辦法</w:t>
      </w:r>
      <w:r w:rsidRPr="00D02480">
        <w:rPr>
          <w:rFonts w:ascii="標楷體" w:eastAsia="標楷體" w:hAnsi="標楷體"/>
          <w:color w:val="000000"/>
          <w:sz w:val="28"/>
          <w:szCs w:val="28"/>
        </w:rPr>
        <w:tab/>
      </w:r>
      <w:r w:rsidRPr="00444F7E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C75117" w:rsidRDefault="00C75117">
      <w:pPr>
        <w:tabs>
          <w:tab w:val="left" w:pos="1760"/>
        </w:tabs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</w:t>
      </w:r>
      <w:r w:rsidRPr="006C5B7A">
        <w:rPr>
          <w:rFonts w:ascii="標楷體" w:eastAsia="標楷體" w:hAnsi="標楷體" w:hint="eastAsia"/>
          <w:color w:val="000000"/>
          <w:sz w:val="28"/>
          <w:szCs w:val="28"/>
        </w:rPr>
        <w:t>一、徵文主題會每次依照展覽內容一併公告。</w:t>
      </w:r>
    </w:p>
    <w:p w:rsidR="00C75117" w:rsidRDefault="00C75117">
      <w:pPr>
        <w:tabs>
          <w:tab w:val="left" w:pos="1760"/>
        </w:tabs>
        <w:ind w:left="899" w:hangingChars="321" w:hanging="899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二、填寫報名表，請於文後註明作者姓名、性別、就讀科系年級等。（以上基本資料填寫不清者不予審查）</w:t>
      </w:r>
    </w:p>
    <w:p w:rsidR="00C75117" w:rsidRDefault="00C75117">
      <w:pPr>
        <w:tabs>
          <w:tab w:val="num" w:pos="1800"/>
        </w:tabs>
        <w:ind w:left="899" w:hangingChars="321" w:hanging="899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D6A6C">
        <w:rPr>
          <w:rFonts w:ascii="標楷體" w:eastAsia="標楷體" w:hAnsi="標楷體" w:hint="eastAsia"/>
          <w:color w:val="000000"/>
          <w:sz w:val="28"/>
          <w:szCs w:val="28"/>
        </w:rPr>
        <w:t>三、請以</w:t>
      </w:r>
      <w:r w:rsidRPr="00DD6A6C">
        <w:rPr>
          <w:rFonts w:ascii="標楷體" w:eastAsia="標楷體" w:hAnsi="標楷體"/>
          <w:color w:val="000000"/>
          <w:sz w:val="28"/>
          <w:szCs w:val="28"/>
        </w:rPr>
        <w:t>A4</w:t>
      </w:r>
      <w:r w:rsidRPr="00DD6A6C">
        <w:rPr>
          <w:rFonts w:ascii="標楷體" w:eastAsia="標楷體" w:hAnsi="標楷體" w:hint="eastAsia"/>
          <w:color w:val="000000"/>
          <w:sz w:val="28"/>
          <w:szCs w:val="28"/>
        </w:rPr>
        <w:t>紙電腦打字（標楷體、</w:t>
      </w:r>
      <w:r w:rsidRPr="00DD6A6C">
        <w:rPr>
          <w:rFonts w:ascii="標楷體" w:eastAsia="標楷體" w:hAnsi="標楷體"/>
          <w:color w:val="000000"/>
          <w:sz w:val="28"/>
          <w:szCs w:val="28"/>
        </w:rPr>
        <w:t>14</w:t>
      </w:r>
      <w:r w:rsidRPr="00DD6A6C">
        <w:rPr>
          <w:rFonts w:ascii="標楷體" w:eastAsia="標楷體" w:hAnsi="標楷體" w:hint="eastAsia"/>
          <w:color w:val="000000"/>
          <w:sz w:val="28"/>
          <w:szCs w:val="28"/>
        </w:rPr>
        <w:t>級為標準），字數以</w:t>
      </w:r>
      <w:r w:rsidRPr="00DD6A6C">
        <w:rPr>
          <w:rFonts w:ascii="標楷體" w:eastAsia="標楷體" w:hAnsi="標楷體"/>
          <w:color w:val="000000"/>
          <w:sz w:val="28"/>
          <w:szCs w:val="28"/>
        </w:rPr>
        <w:t>1,500~2,000</w:t>
      </w:r>
      <w:r w:rsidRPr="00DD6A6C">
        <w:rPr>
          <w:rFonts w:ascii="標楷體" w:eastAsia="標楷體" w:hAnsi="標楷體" w:hint="eastAsia"/>
          <w:color w:val="000000"/>
          <w:sz w:val="28"/>
          <w:szCs w:val="28"/>
        </w:rPr>
        <w:t>字為限。</w:t>
      </w:r>
      <w:r w:rsidRPr="00DD6A6C">
        <w:rPr>
          <w:rFonts w:ascii="標楷體" w:eastAsia="標楷體" w:hAnsi="標楷體" w:hint="eastAsia"/>
          <w:sz w:val="28"/>
          <w:szCs w:val="28"/>
        </w:rPr>
        <w:t>參選作品稿件不得書寫姓名或筆名。</w:t>
      </w:r>
    </w:p>
    <w:p w:rsidR="00C75117" w:rsidRPr="00D402AB" w:rsidRDefault="00C75117" w:rsidP="007224C5">
      <w:pPr>
        <w:tabs>
          <w:tab w:val="num" w:pos="1800"/>
        </w:tabs>
        <w:ind w:left="899" w:hangingChars="321" w:hanging="899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D402AB">
        <w:rPr>
          <w:rFonts w:ascii="標楷體" w:eastAsia="標楷體" w:hAnsi="標楷體" w:hint="eastAsia"/>
          <w:color w:val="000000"/>
          <w:sz w:val="28"/>
          <w:szCs w:val="28"/>
        </w:rPr>
        <w:t>每人投稿作品以一件為限</w:t>
      </w:r>
      <w:r w:rsidRPr="00D402AB">
        <w:rPr>
          <w:rFonts w:ascii="標楷體" w:eastAsia="標楷體" w:hAnsi="標楷體" w:hint="eastAsia"/>
          <w:sz w:val="28"/>
          <w:szCs w:val="28"/>
        </w:rPr>
        <w:t>，作品一式三份，紙本、電子檔連同報名表繳交藝術中心辦公室</w:t>
      </w:r>
      <w:r w:rsidRPr="00D402AB">
        <w:rPr>
          <w:rFonts w:ascii="標楷體" w:eastAsia="標楷體" w:hAnsi="標楷體"/>
          <w:sz w:val="28"/>
          <w:szCs w:val="28"/>
        </w:rPr>
        <w:t>(</w:t>
      </w:r>
      <w:r w:rsidRPr="00D402AB">
        <w:rPr>
          <w:rFonts w:ascii="標楷體" w:eastAsia="標楷體" w:hAnsi="標楷體" w:hint="eastAsia"/>
          <w:sz w:val="28"/>
          <w:szCs w:val="28"/>
        </w:rPr>
        <w:t>安康教學大樓二樓</w:t>
      </w:r>
      <w:r w:rsidRPr="00D402AB">
        <w:rPr>
          <w:rFonts w:ascii="標楷體" w:eastAsia="標楷體" w:hAnsi="標楷體"/>
          <w:sz w:val="28"/>
          <w:szCs w:val="28"/>
        </w:rPr>
        <w:t>)</w:t>
      </w:r>
      <w:r w:rsidRPr="00D402AB">
        <w:rPr>
          <w:rFonts w:ascii="標楷體" w:eastAsia="標楷體" w:hAnsi="標楷體" w:hint="eastAsia"/>
          <w:sz w:val="28"/>
          <w:szCs w:val="28"/>
        </w:rPr>
        <w:t>。</w:t>
      </w:r>
    </w:p>
    <w:p w:rsidR="00C75117" w:rsidRDefault="00C75117">
      <w:pPr>
        <w:widowControl/>
        <w:spacing w:line="288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陸、收件日期：</w:t>
      </w:r>
    </w:p>
    <w:p w:rsidR="00C75117" w:rsidRPr="00464913" w:rsidRDefault="00C75117" w:rsidP="00FB5527">
      <w:pPr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一、凡符合資格者皆可遞件參加，收件日期自展覽開始日至展覽結束後兩個星期截止</w:t>
      </w:r>
      <w:r w:rsidR="00464913">
        <w:rPr>
          <w:rFonts w:eastAsia="標楷體" w:hint="eastAsia"/>
          <w:color w:val="000000"/>
          <w:sz w:val="28"/>
          <w:szCs w:val="28"/>
        </w:rPr>
        <w:t>，</w:t>
      </w:r>
      <w:r w:rsidR="00464913" w:rsidRPr="0046491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逾期則不收件</w:t>
      </w:r>
      <w:r w:rsidRPr="0046491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75117" w:rsidRPr="007224C5" w:rsidRDefault="00C75117" w:rsidP="007224C5">
      <w:pPr>
        <w:ind w:rightChars="-211" w:right="-506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二、藝術中心聯絡電話：</w:t>
      </w:r>
      <w:r>
        <w:rPr>
          <w:rFonts w:eastAsia="標楷體"/>
          <w:color w:val="000000"/>
          <w:sz w:val="28"/>
          <w:szCs w:val="28"/>
        </w:rPr>
        <w:t>04-22053366</w:t>
      </w:r>
      <w:r>
        <w:rPr>
          <w:rFonts w:eastAsia="標楷體" w:hint="eastAsia"/>
          <w:color w:val="000000"/>
          <w:sz w:val="28"/>
          <w:szCs w:val="28"/>
        </w:rPr>
        <w:t>分機</w:t>
      </w:r>
      <w:r>
        <w:rPr>
          <w:rFonts w:eastAsia="標楷體"/>
          <w:color w:val="000000"/>
          <w:sz w:val="28"/>
          <w:szCs w:val="28"/>
        </w:rPr>
        <w:t xml:space="preserve"> 1901</w:t>
      </w:r>
    </w:p>
    <w:p w:rsidR="00C75117" w:rsidRDefault="00C75117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柒、評審：</w:t>
      </w:r>
    </w:p>
    <w:p w:rsidR="00C75117" w:rsidRDefault="00C75117" w:rsidP="00AD261C">
      <w:pPr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一、由通識教育中心聘請校內國文老師三～五人組成評審小組負責評審。</w:t>
      </w:r>
    </w:p>
    <w:p w:rsidR="00C75117" w:rsidRDefault="00C75117">
      <w:pPr>
        <w:ind w:left="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二、參選作品如未達水準，得由過半數決審委員決議某些獎項從缺。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:rsidR="00C75117" w:rsidRPr="00AD261C" w:rsidRDefault="00C75117">
      <w:pPr>
        <w:widowControl/>
        <w:spacing w:line="288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AD261C">
        <w:rPr>
          <w:rFonts w:ascii="標楷體" w:eastAsia="標楷體" w:hAnsi="標楷體" w:cs="Arial" w:hint="eastAsia"/>
          <w:kern w:val="0"/>
          <w:sz w:val="28"/>
          <w:szCs w:val="28"/>
        </w:rPr>
        <w:t>捌、錄取名額及獎金：</w:t>
      </w:r>
    </w:p>
    <w:p w:rsidR="00C75117" w:rsidRDefault="00C75117">
      <w:pPr>
        <w:widowControl/>
        <w:spacing w:line="288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一、特優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名：獎金新台幣貳千元及獎狀乙只。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</w:t>
      </w:r>
    </w:p>
    <w:p w:rsidR="00C75117" w:rsidRDefault="00C75117">
      <w:pPr>
        <w:widowControl/>
        <w:spacing w:line="288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二、優等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名：獎金新台幣</w:t>
      </w:r>
      <w:r w:rsidRPr="00D402AB">
        <w:rPr>
          <w:rFonts w:ascii="標楷體" w:eastAsia="標楷體" w:hAnsi="標楷體" w:cs="Arial" w:hint="eastAsia"/>
          <w:kern w:val="0"/>
          <w:sz w:val="28"/>
          <w:szCs w:val="28"/>
        </w:rPr>
        <w:t>壹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千元及獎狀乙只。</w:t>
      </w:r>
    </w:p>
    <w:p w:rsidR="00C75117" w:rsidRDefault="00C75117">
      <w:pPr>
        <w:widowControl/>
        <w:spacing w:line="288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三、佳作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名：獎金新台幣陸佰元及獎狀乙只。</w:t>
      </w:r>
    </w:p>
    <w:p w:rsidR="00C75117" w:rsidRDefault="00C75117">
      <w:pPr>
        <w:widowControl/>
        <w:spacing w:line="288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四、得獎名單將公布於通識教育中心網站。</w:t>
      </w:r>
    </w:p>
    <w:p w:rsidR="00C75117" w:rsidRDefault="00C75117">
      <w:pPr>
        <w:widowControl/>
        <w:spacing w:line="288" w:lineRule="atLeas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玖、注意事項</w:t>
      </w:r>
    </w:p>
    <w:p w:rsidR="00C75117" w:rsidRDefault="00C75117">
      <w:pPr>
        <w:ind w:left="1400" w:hangingChars="500" w:hanging="140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一、徵文字數或題目內容不合主題者，不予評選。</w:t>
      </w:r>
    </w:p>
    <w:p w:rsidR="00C75117" w:rsidRDefault="00C75117">
      <w:pPr>
        <w:ind w:left="1400" w:hangingChars="500" w:hanging="140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二、請依照徵文主題自訂徵文題目，未訂定者不予以評選。</w:t>
      </w:r>
    </w:p>
    <w:p w:rsidR="00C75117" w:rsidRDefault="00C75117">
      <w:pPr>
        <w:spacing w:before="48" w:line="320" w:lineRule="atLeast"/>
        <w:ind w:left="899" w:hangingChars="321" w:hanging="899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參賽者請以真實姓名參賽，否則承辦單位將取消報名及得獎資格。</w:t>
      </w:r>
    </w:p>
    <w:p w:rsidR="00C75117" w:rsidRDefault="00C75117" w:rsidP="00464913">
      <w:pPr>
        <w:spacing w:beforeLines="50"/>
        <w:ind w:leftChars="88" w:left="900" w:hangingChars="246" w:hanging="689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四、投稿作品如有以下情事，主辦單位有權取消得獎資格，獎位不遞補，如已領獎，獎金追回；如有法律情事，責任由作者自負。</w:t>
      </w:r>
    </w:p>
    <w:p w:rsidR="00C75117" w:rsidRDefault="00C75117" w:rsidP="00464913">
      <w:pPr>
        <w:spacing w:beforeLines="50"/>
        <w:ind w:leftChars="58" w:left="990" w:hangingChars="304" w:hanging="851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（一）曾以同樣文章公開發表或參加其他徵文比賽獲獎，經查證屬</w:t>
      </w:r>
      <w:r>
        <w:rPr>
          <w:rFonts w:eastAsia="標楷體"/>
          <w:color w:val="000000"/>
          <w:sz w:val="28"/>
          <w:szCs w:val="28"/>
        </w:rPr>
        <w:t xml:space="preserve">   </w:t>
      </w:r>
      <w:r>
        <w:rPr>
          <w:rFonts w:eastAsia="標楷體" w:hint="eastAsia"/>
          <w:color w:val="000000"/>
          <w:sz w:val="28"/>
          <w:szCs w:val="28"/>
        </w:rPr>
        <w:t>實者。</w:t>
      </w:r>
    </w:p>
    <w:p w:rsidR="00C75117" w:rsidRDefault="00C75117" w:rsidP="00464913">
      <w:pPr>
        <w:spacing w:beforeLines="5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lastRenderedPageBreak/>
        <w:t xml:space="preserve"> </w:t>
      </w:r>
      <w:r>
        <w:rPr>
          <w:rFonts w:eastAsia="標楷體" w:hint="eastAsia"/>
          <w:color w:val="000000"/>
          <w:sz w:val="28"/>
          <w:szCs w:val="28"/>
        </w:rPr>
        <w:t>（二）有抄襲情事或違反著作權之行為者。</w:t>
      </w:r>
    </w:p>
    <w:p w:rsidR="00C75117" w:rsidRDefault="00C75117" w:rsidP="00652091">
      <w:pPr>
        <w:ind w:left="708" w:hangingChars="253" w:hanging="708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五、參賽得獎作品將集結成冊，其著作權歸主辦單位所有，主辦單位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有重製、公開展示及不限時間、次數、方式使用之權利，均不另予通知及致酬。</w:t>
      </w:r>
    </w:p>
    <w:p w:rsidR="00C75117" w:rsidRPr="004535F4" w:rsidRDefault="00C75117">
      <w:pPr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六、凡投稿作品恕不退稿，請自行留存檔案。</w:t>
      </w:r>
    </w:p>
    <w:p w:rsidR="00C75117" w:rsidRDefault="00C75117">
      <w:pPr>
        <w:pageBreakBefore/>
        <w:tabs>
          <w:tab w:val="center" w:pos="4156"/>
        </w:tabs>
        <w:snapToGrid w:val="0"/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lastRenderedPageBreak/>
        <w:t>中國醫藥大學</w:t>
      </w:r>
    </w:p>
    <w:p w:rsidR="00C75117" w:rsidRDefault="00C75117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博雅經典講座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展覽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徵文比賽活動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C75117" w:rsidRPr="00546C08" w:rsidRDefault="00C75117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tbl>
      <w:tblPr>
        <w:tblW w:w="9086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2"/>
        <w:gridCol w:w="2340"/>
        <w:gridCol w:w="1545"/>
        <w:gridCol w:w="590"/>
        <w:gridCol w:w="460"/>
        <w:gridCol w:w="2399"/>
      </w:tblGrid>
      <w:tr w:rsidR="00C75117">
        <w:trPr>
          <w:cantSplit/>
          <w:trHeight w:val="671"/>
          <w:jc w:val="center"/>
        </w:trPr>
        <w:tc>
          <w:tcPr>
            <w:tcW w:w="1752" w:type="dxa"/>
            <w:vAlign w:val="center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姓　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885" w:type="dxa"/>
            <w:gridSpan w:val="2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2399" w:type="dxa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□男</w:t>
            </w:r>
          </w:p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□女</w:t>
            </w:r>
          </w:p>
        </w:tc>
      </w:tr>
      <w:tr w:rsidR="00C75117">
        <w:trPr>
          <w:cantSplit/>
          <w:trHeight w:val="671"/>
          <w:jc w:val="center"/>
        </w:trPr>
        <w:tc>
          <w:tcPr>
            <w:tcW w:w="1752" w:type="dxa"/>
            <w:vAlign w:val="center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科系班別</w:t>
            </w:r>
          </w:p>
        </w:tc>
        <w:tc>
          <w:tcPr>
            <w:tcW w:w="3885" w:type="dxa"/>
            <w:gridSpan w:val="2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2399" w:type="dxa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75117">
        <w:trPr>
          <w:cantSplit/>
          <w:trHeight w:val="786"/>
          <w:jc w:val="center"/>
        </w:trPr>
        <w:tc>
          <w:tcPr>
            <w:tcW w:w="1752" w:type="dxa"/>
            <w:vAlign w:val="center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334" w:type="dxa"/>
            <w:gridSpan w:val="5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75117">
        <w:trPr>
          <w:cantSplit/>
          <w:trHeight w:val="774"/>
          <w:jc w:val="center"/>
        </w:trPr>
        <w:tc>
          <w:tcPr>
            <w:tcW w:w="1752" w:type="dxa"/>
            <w:vAlign w:val="center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340" w:type="dxa"/>
            <w:vAlign w:val="center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135" w:type="dxa"/>
            <w:gridSpan w:val="2"/>
            <w:vAlign w:val="center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夜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59" w:type="dxa"/>
            <w:gridSpan w:val="2"/>
            <w:vAlign w:val="center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C75117">
        <w:trPr>
          <w:cantSplit/>
          <w:trHeight w:val="904"/>
          <w:jc w:val="center"/>
        </w:trPr>
        <w:tc>
          <w:tcPr>
            <w:tcW w:w="1752" w:type="dxa"/>
            <w:vAlign w:val="center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7334" w:type="dxa"/>
            <w:gridSpan w:val="5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75117">
        <w:trPr>
          <w:cantSplit/>
          <w:trHeight w:val="880"/>
          <w:jc w:val="center"/>
        </w:trPr>
        <w:tc>
          <w:tcPr>
            <w:tcW w:w="1752" w:type="dxa"/>
            <w:vAlign w:val="center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7334" w:type="dxa"/>
            <w:gridSpan w:val="5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75117">
        <w:trPr>
          <w:cantSplit/>
          <w:trHeight w:val="889"/>
          <w:jc w:val="center"/>
        </w:trPr>
        <w:tc>
          <w:tcPr>
            <w:tcW w:w="1752" w:type="dxa"/>
            <w:vAlign w:val="center"/>
          </w:tcPr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參賽者著</w:t>
            </w:r>
          </w:p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作財產權</w:t>
            </w:r>
          </w:p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授權表</w:t>
            </w:r>
          </w:p>
        </w:tc>
        <w:tc>
          <w:tcPr>
            <w:tcW w:w="7334" w:type="dxa"/>
            <w:gridSpan w:val="5"/>
            <w:vAlign w:val="center"/>
          </w:tcPr>
          <w:p w:rsidR="00C75117" w:rsidRDefault="00C75117" w:rsidP="00464913">
            <w:pPr>
              <w:pStyle w:val="a4"/>
              <w:spacing w:beforeLines="50" w:afterLines="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作品著作財產權讓與同意書：本人參賽作品如獲獎，本人同意將該作品之著作財產權讓與主辦單位，並對主辦單位及其授權之人不行使著作人格權（但應在流通時註明本人為著作人），以利著作之流通。</w:t>
            </w:r>
          </w:p>
          <w:p w:rsidR="00C75117" w:rsidRDefault="00C75117" w:rsidP="00464913">
            <w:pPr>
              <w:pStyle w:val="a4"/>
              <w:spacing w:beforeLines="50" w:afterLines="50" w:line="3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著作財產權讓與人簽章：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C75117" w:rsidRDefault="00C75117" w:rsidP="00464913">
            <w:pPr>
              <w:widowControl/>
              <w:kinsoku w:val="0"/>
              <w:spacing w:beforeLines="25" w:afterLines="25"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C75117" w:rsidRPr="00EE2358" w:rsidRDefault="00C75117" w:rsidP="00606394">
      <w:pPr>
        <w:spacing w:beforeLines="50" w:line="360" w:lineRule="auto"/>
        <w:ind w:rightChars="250" w:right="600"/>
        <w:jc w:val="both"/>
      </w:pPr>
      <w:r w:rsidRPr="00EE2358">
        <w:rPr>
          <w:rFonts w:ascii="標楷體" w:eastAsia="標楷體" w:hAnsi="標楷體" w:cs="新細明體" w:hint="eastAsia"/>
          <w:kern w:val="0"/>
        </w:rPr>
        <w:t>註：本報名表可自行影印使用</w:t>
      </w:r>
    </w:p>
    <w:sectPr w:rsidR="00C75117" w:rsidRPr="00EE2358" w:rsidSect="00BA25BF">
      <w:footerReference w:type="even" r:id="rId7"/>
      <w:footerReference w:type="default" r:id="rId8"/>
      <w:pgSz w:w="11906" w:h="16838" w:code="9"/>
      <w:pgMar w:top="1440" w:right="164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26" w:rsidRDefault="00877A26">
      <w:r>
        <w:separator/>
      </w:r>
    </w:p>
  </w:endnote>
  <w:endnote w:type="continuationSeparator" w:id="0">
    <w:p w:rsidR="00877A26" w:rsidRDefault="0087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17" w:rsidRDefault="006063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51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5117" w:rsidRDefault="00C751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17" w:rsidRDefault="006063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51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4913">
      <w:rPr>
        <w:rStyle w:val="a9"/>
        <w:noProof/>
      </w:rPr>
      <w:t>1</w:t>
    </w:r>
    <w:r>
      <w:rPr>
        <w:rStyle w:val="a9"/>
      </w:rPr>
      <w:fldChar w:fldCharType="end"/>
    </w:r>
  </w:p>
  <w:p w:rsidR="00C75117" w:rsidRDefault="00C751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26" w:rsidRDefault="00877A26">
      <w:r>
        <w:separator/>
      </w:r>
    </w:p>
  </w:footnote>
  <w:footnote w:type="continuationSeparator" w:id="0">
    <w:p w:rsidR="00877A26" w:rsidRDefault="0087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3A3"/>
    <w:multiLevelType w:val="hybridMultilevel"/>
    <w:tmpl w:val="9AC04058"/>
    <w:lvl w:ilvl="0" w:tplc="CD76D630">
      <w:start w:val="1"/>
      <w:numFmt w:val="ideographLegalTraditional"/>
      <w:lvlText w:val="%1、"/>
      <w:lvlJc w:val="left"/>
      <w:pPr>
        <w:tabs>
          <w:tab w:val="num" w:pos="960"/>
        </w:tabs>
        <w:ind w:left="960" w:hanging="42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6694F65"/>
    <w:multiLevelType w:val="hybridMultilevel"/>
    <w:tmpl w:val="DA22CFDA"/>
    <w:lvl w:ilvl="0" w:tplc="D9401820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ascii="Charis SIL" w:eastAsia="標楷體" w:hAnsi="Charis SIL" w:cs="Times New Roman"/>
        <w:b w:val="0"/>
        <w:i w:val="0"/>
      </w:rPr>
    </w:lvl>
    <w:lvl w:ilvl="1" w:tplc="82E04B28">
      <w:start w:val="1"/>
      <w:numFmt w:val="bullet"/>
      <w:lvlText w:val="▲"/>
      <w:lvlJc w:val="left"/>
      <w:pPr>
        <w:tabs>
          <w:tab w:val="num" w:pos="1920"/>
        </w:tabs>
        <w:ind w:left="1920" w:hanging="36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">
    <w:nsid w:val="26D32AA0"/>
    <w:multiLevelType w:val="hybridMultilevel"/>
    <w:tmpl w:val="0220EB2C"/>
    <w:lvl w:ilvl="0" w:tplc="333845D8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  <w:rPr>
        <w:rFonts w:cs="Times New Roman"/>
      </w:rPr>
    </w:lvl>
  </w:abstractNum>
  <w:abstractNum w:abstractNumId="3">
    <w:nsid w:val="2A4D1541"/>
    <w:multiLevelType w:val="hybridMultilevel"/>
    <w:tmpl w:val="97C84250"/>
    <w:lvl w:ilvl="0" w:tplc="523C3084">
      <w:start w:val="4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5CCEC8BE">
      <w:start w:val="3"/>
      <w:numFmt w:val="japaneseLeg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2D083DE1"/>
    <w:multiLevelType w:val="hybridMultilevel"/>
    <w:tmpl w:val="E632AF60"/>
    <w:lvl w:ilvl="0" w:tplc="8FA4EC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6E6217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7B7129D"/>
    <w:multiLevelType w:val="hybridMultilevel"/>
    <w:tmpl w:val="74CACD68"/>
    <w:lvl w:ilvl="0" w:tplc="C046C0BC">
      <w:start w:val="9"/>
      <w:numFmt w:val="ideographLegalTraditional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>
    <w:nsid w:val="6A4410EA"/>
    <w:multiLevelType w:val="hybridMultilevel"/>
    <w:tmpl w:val="645C81A0"/>
    <w:lvl w:ilvl="0" w:tplc="669AB4B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7">
    <w:nsid w:val="6ED35B78"/>
    <w:multiLevelType w:val="hybridMultilevel"/>
    <w:tmpl w:val="70A271D0"/>
    <w:lvl w:ilvl="0" w:tplc="4FF852D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8">
    <w:nsid w:val="78581C9D"/>
    <w:multiLevelType w:val="hybridMultilevel"/>
    <w:tmpl w:val="AAA61E80"/>
    <w:lvl w:ilvl="0" w:tplc="583A45A2">
      <w:start w:val="4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900"/>
    <w:rsid w:val="00061333"/>
    <w:rsid w:val="00074771"/>
    <w:rsid w:val="00084316"/>
    <w:rsid w:val="000847D1"/>
    <w:rsid w:val="000B255D"/>
    <w:rsid w:val="000C50FB"/>
    <w:rsid w:val="00134E72"/>
    <w:rsid w:val="001421AF"/>
    <w:rsid w:val="002B57D2"/>
    <w:rsid w:val="003838A4"/>
    <w:rsid w:val="00386A02"/>
    <w:rsid w:val="003B79D1"/>
    <w:rsid w:val="003D6694"/>
    <w:rsid w:val="003E03DD"/>
    <w:rsid w:val="00410AFD"/>
    <w:rsid w:val="00444F7E"/>
    <w:rsid w:val="004535F4"/>
    <w:rsid w:val="00464913"/>
    <w:rsid w:val="00473D8E"/>
    <w:rsid w:val="0047437C"/>
    <w:rsid w:val="004B0164"/>
    <w:rsid w:val="0051276F"/>
    <w:rsid w:val="00546C08"/>
    <w:rsid w:val="005A204D"/>
    <w:rsid w:val="005B3357"/>
    <w:rsid w:val="005E05DA"/>
    <w:rsid w:val="00606394"/>
    <w:rsid w:val="0061115A"/>
    <w:rsid w:val="00652091"/>
    <w:rsid w:val="006C5B7A"/>
    <w:rsid w:val="006F2B6B"/>
    <w:rsid w:val="007224C5"/>
    <w:rsid w:val="00735900"/>
    <w:rsid w:val="007F0D63"/>
    <w:rsid w:val="0082108D"/>
    <w:rsid w:val="00841D85"/>
    <w:rsid w:val="00877A26"/>
    <w:rsid w:val="00880BB8"/>
    <w:rsid w:val="00990FC7"/>
    <w:rsid w:val="009968D8"/>
    <w:rsid w:val="009E47B4"/>
    <w:rsid w:val="00A00212"/>
    <w:rsid w:val="00A5330C"/>
    <w:rsid w:val="00AD261C"/>
    <w:rsid w:val="00AE693D"/>
    <w:rsid w:val="00B02147"/>
    <w:rsid w:val="00BA25BF"/>
    <w:rsid w:val="00C1425A"/>
    <w:rsid w:val="00C75117"/>
    <w:rsid w:val="00CB6001"/>
    <w:rsid w:val="00CE55AC"/>
    <w:rsid w:val="00D02480"/>
    <w:rsid w:val="00D31432"/>
    <w:rsid w:val="00D33AA6"/>
    <w:rsid w:val="00D402AB"/>
    <w:rsid w:val="00D97421"/>
    <w:rsid w:val="00DD6A6C"/>
    <w:rsid w:val="00DD78C7"/>
    <w:rsid w:val="00E54DC6"/>
    <w:rsid w:val="00E95354"/>
    <w:rsid w:val="00E96B77"/>
    <w:rsid w:val="00EB58B5"/>
    <w:rsid w:val="00EC6570"/>
    <w:rsid w:val="00EE2358"/>
    <w:rsid w:val="00F637A3"/>
    <w:rsid w:val="00F827B1"/>
    <w:rsid w:val="00FB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A25BF"/>
    <w:rPr>
      <w:rFonts w:cs="Times New Roman"/>
      <w:color w:val="003399"/>
      <w:u w:val="none"/>
      <w:effect w:val="none"/>
    </w:rPr>
  </w:style>
  <w:style w:type="paragraph" w:styleId="a4">
    <w:name w:val="Body Text"/>
    <w:basedOn w:val="a"/>
    <w:link w:val="a5"/>
    <w:uiPriority w:val="99"/>
    <w:semiHidden/>
    <w:rsid w:val="00BA25BF"/>
    <w:pPr>
      <w:kinsoku w:val="0"/>
      <w:spacing w:beforeLines="25" w:afterLines="25" w:line="360" w:lineRule="exact"/>
    </w:pPr>
    <w:rPr>
      <w:rFonts w:ascii="新細明體" w:hAnsi="新細明體"/>
      <w:b/>
      <w:bCs/>
    </w:rPr>
  </w:style>
  <w:style w:type="character" w:customStyle="1" w:styleId="a5">
    <w:name w:val="本文 字元"/>
    <w:basedOn w:val="a0"/>
    <w:link w:val="a4"/>
    <w:uiPriority w:val="99"/>
    <w:semiHidden/>
    <w:rsid w:val="00C86BBF"/>
    <w:rPr>
      <w:szCs w:val="24"/>
    </w:rPr>
  </w:style>
  <w:style w:type="character" w:styleId="a6">
    <w:name w:val="FollowedHyperlink"/>
    <w:basedOn w:val="a0"/>
    <w:uiPriority w:val="99"/>
    <w:semiHidden/>
    <w:rsid w:val="00BA25BF"/>
    <w:rPr>
      <w:rFonts w:cs="Times New Roman"/>
      <w:color w:val="800080"/>
      <w:u w:val="single"/>
    </w:rPr>
  </w:style>
  <w:style w:type="paragraph" w:styleId="a7">
    <w:name w:val="footer"/>
    <w:basedOn w:val="a"/>
    <w:link w:val="a8"/>
    <w:uiPriority w:val="99"/>
    <w:semiHidden/>
    <w:rsid w:val="00BA2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86BBF"/>
    <w:rPr>
      <w:sz w:val="20"/>
      <w:szCs w:val="20"/>
    </w:rPr>
  </w:style>
  <w:style w:type="character" w:styleId="a9">
    <w:name w:val="page number"/>
    <w:basedOn w:val="a0"/>
    <w:uiPriority w:val="99"/>
    <w:semiHidden/>
    <w:rsid w:val="00BA25BF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735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locked/>
    <w:rsid w:val="00735900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</Words>
  <Characters>1004</Characters>
  <Application>Microsoft Office Word</Application>
  <DocSecurity>0</DocSecurity>
  <Lines>8</Lines>
  <Paragraphs>2</Paragraphs>
  <ScaleCrop>false</ScaleCrop>
  <Company>CMT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國立新竹生活美學館辦理97年度「戀戀社區情」徵文比賽活動辦法</dc:title>
  <dc:creator>Your User Name</dc:creator>
  <cp:lastModifiedBy>cmu</cp:lastModifiedBy>
  <cp:revision>4</cp:revision>
  <cp:lastPrinted>2014-03-07T02:43:00Z</cp:lastPrinted>
  <dcterms:created xsi:type="dcterms:W3CDTF">2014-03-14T07:02:00Z</dcterms:created>
  <dcterms:modified xsi:type="dcterms:W3CDTF">2014-03-17T03:45:00Z</dcterms:modified>
</cp:coreProperties>
</file>